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jdgxs" w:colFirst="0" w:colLast="0"/>
    <w:bookmarkStart w:id="1" w:name="_GoBack"/>
    <w:bookmarkEnd w:id="0"/>
    <w:bookmarkEnd w:id="1"/>
    <w:p w:rsidR="009C2158" w:rsidRDefault="007D0F0F">
      <w:r>
        <w:rPr>
          <w:noProof/>
        </w:rPr>
        <mc:AlternateContent>
          <mc:Choice Requires="wpg">
            <w:drawing>
              <wp:anchor distT="0" distB="0" distL="114300" distR="114300" simplePos="0" relativeHeight="251658240" behindDoc="0" locked="0" layoutInCell="0" hidden="0" allowOverlap="1">
                <wp:simplePos x="0" y="0"/>
                <wp:positionH relativeFrom="margin">
                  <wp:posOffset>0</wp:posOffset>
                </wp:positionH>
                <wp:positionV relativeFrom="paragraph">
                  <wp:posOffset>-419099</wp:posOffset>
                </wp:positionV>
                <wp:extent cx="6324600" cy="4165600"/>
                <wp:effectExtent l="0" t="0" r="0" b="0"/>
                <wp:wrapNone/>
                <wp:docPr id="1" name="Rectangle 1"/>
                <wp:cNvGraphicFramePr/>
                <a:graphic xmlns:a="http://schemas.openxmlformats.org/drawingml/2006/main">
                  <a:graphicData uri="http://schemas.microsoft.com/office/word/2010/wordprocessingShape">
                    <wps:wsp>
                      <wps:cNvSpPr/>
                      <wps:spPr>
                        <a:xfrm>
                          <a:off x="2183700" y="1698788"/>
                          <a:ext cx="6324600" cy="4162425"/>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9C2158" w:rsidRDefault="007D0F0F">
                            <w:pPr>
                              <w:spacing w:line="240" w:lineRule="auto"/>
                              <w:jc w:val="center"/>
                              <w:textDirection w:val="btLr"/>
                            </w:pPr>
                            <w:r>
                              <w:rPr>
                                <w:sz w:val="18"/>
                              </w:rPr>
                              <w:t>EAGLE VALLEY SCHOOL DISTRICT # 2759</w:t>
                            </w:r>
                          </w:p>
                          <w:p w:rsidR="009C2158" w:rsidRDefault="007D0F0F">
                            <w:pPr>
                              <w:spacing w:line="240" w:lineRule="auto"/>
                              <w:jc w:val="center"/>
                              <w:textDirection w:val="btLr"/>
                            </w:pPr>
                            <w:r>
                              <w:rPr>
                                <w:sz w:val="18"/>
                              </w:rPr>
                              <w:t>CENSUS INFORMATION</w:t>
                            </w:r>
                          </w:p>
                          <w:p w:rsidR="009C2158" w:rsidRDefault="007D0F0F">
                            <w:pPr>
                              <w:spacing w:line="240" w:lineRule="auto"/>
                              <w:jc w:val="center"/>
                              <w:textDirection w:val="btLr"/>
                            </w:pPr>
                            <w:r>
                              <w:rPr>
                                <w:sz w:val="18"/>
                              </w:rPr>
                              <w:t>ATTENTION FAMILIES IN SCHOOL DISTRICT #2759</w:t>
                            </w:r>
                          </w:p>
                          <w:p w:rsidR="009C2158" w:rsidRDefault="007D0F0F">
                            <w:pPr>
                              <w:spacing w:line="240" w:lineRule="auto"/>
                              <w:textDirection w:val="btLr"/>
                            </w:pPr>
                            <w:r>
                              <w:rPr>
                                <w:sz w:val="18"/>
                              </w:rPr>
                              <w:tab/>
                              <w:t>School census information is very important to the running of our school system.    It is used to determine the amount of funding to our district, and to make projections of future enrollment at the school.  The data also helps us to determine what progra</w:t>
                            </w:r>
                            <w:r>
                              <w:rPr>
                                <w:sz w:val="18"/>
                              </w:rPr>
                              <w:t>ms, supplies, equipment and curriculum will be required to best meet the needs of our present and future student populations.  In addition, the number of 0-4 year old children in our school district determines part of the school’s income, so it is extremel</w:t>
                            </w:r>
                            <w:r>
                              <w:rPr>
                                <w:sz w:val="18"/>
                              </w:rPr>
                              <w:t xml:space="preserve">y important for us to have an accurate count of </w:t>
                            </w:r>
                            <w:r>
                              <w:rPr>
                                <w:b/>
                                <w:sz w:val="18"/>
                                <w:u w:val="single"/>
                              </w:rPr>
                              <w:t>all</w:t>
                            </w:r>
                            <w:r>
                              <w:rPr>
                                <w:sz w:val="18"/>
                              </w:rPr>
                              <w:t xml:space="preserve"> children in this age group.</w:t>
                            </w:r>
                          </w:p>
                          <w:p w:rsidR="009C2158" w:rsidRDefault="007D0F0F">
                            <w:pPr>
                              <w:spacing w:line="240" w:lineRule="auto"/>
                              <w:textDirection w:val="btLr"/>
                            </w:pPr>
                            <w:r>
                              <w:rPr>
                                <w:sz w:val="18"/>
                              </w:rPr>
                              <w:tab/>
                              <w:t>You can help us maintain an accurate count by completing this form and returning it to the school office as soon as possible.  Furthermore, if there are any future additions t</w:t>
                            </w:r>
                            <w:r>
                              <w:rPr>
                                <w:sz w:val="18"/>
                              </w:rPr>
                              <w:t>o your family, please contact us at that time so that we may include your child in mailings for programs provided at our school.  Thank you.</w:t>
                            </w:r>
                          </w:p>
                          <w:p w:rsidR="009C2158" w:rsidRDefault="007D0F0F">
                            <w:pPr>
                              <w:spacing w:line="240" w:lineRule="auto"/>
                              <w:textDirection w:val="btLr"/>
                            </w:pPr>
                            <w:r>
                              <w:rPr>
                                <w:sz w:val="18"/>
                                <w:u w:val="single"/>
                              </w:rPr>
                              <w:t>LAST NAME_____________________FIRST NAME_______________MIDDLE_________BIRTHDATE_______SEX_____RACE_______</w:t>
                            </w:r>
                          </w:p>
                          <w:p w:rsidR="009C2158" w:rsidRDefault="007D0F0F">
                            <w:pPr>
                              <w:spacing w:line="240" w:lineRule="auto"/>
                              <w:textDirection w:val="btLr"/>
                            </w:pPr>
                            <w:r>
                              <w:rPr>
                                <w:sz w:val="18"/>
                                <w:u w:val="single"/>
                              </w:rPr>
                              <w:t>_________</w:t>
                            </w:r>
                            <w:r>
                              <w:rPr>
                                <w:sz w:val="18"/>
                                <w:u w:val="single"/>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18"/>
                                <w:u w:val="single"/>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18"/>
                                <w:u w:val="single"/>
                              </w:rPr>
                              <w:t>______________</w:t>
                            </w:r>
                          </w:p>
                          <w:p w:rsidR="009C2158" w:rsidRDefault="007D0F0F">
                            <w:pPr>
                              <w:spacing w:line="240" w:lineRule="auto"/>
                              <w:textDirection w:val="btLr"/>
                            </w:pPr>
                            <w:r>
                              <w:rPr>
                                <w:sz w:val="18"/>
                              </w:rPr>
                              <w:t>Name of Parents/Guardians</w:t>
                            </w:r>
                            <w:proofErr w:type="gramStart"/>
                            <w:r>
                              <w:rPr>
                                <w:sz w:val="18"/>
                              </w:rPr>
                              <w:t>:_</w:t>
                            </w:r>
                            <w:proofErr w:type="gramEnd"/>
                            <w:r>
                              <w:rPr>
                                <w:sz w:val="18"/>
                              </w:rPr>
                              <w:t>___________________________________________________________________________________</w:t>
                            </w:r>
                          </w:p>
                          <w:p w:rsidR="009C2158" w:rsidRDefault="007D0F0F">
                            <w:pPr>
                              <w:spacing w:line="240" w:lineRule="auto"/>
                              <w:textDirection w:val="btLr"/>
                            </w:pPr>
                            <w:r>
                              <w:rPr>
                                <w:sz w:val="18"/>
                              </w:rPr>
                              <w:t>Address</w:t>
                            </w:r>
                            <w:proofErr w:type="gramStart"/>
                            <w:r>
                              <w:rPr>
                                <w:sz w:val="18"/>
                              </w:rPr>
                              <w:t>:_</w:t>
                            </w:r>
                            <w:proofErr w:type="gramEnd"/>
                            <w:r>
                              <w:rPr>
                                <w:sz w:val="18"/>
                              </w:rPr>
                              <w:t>___________________________________________________________________________________________________</w:t>
                            </w:r>
                          </w:p>
                          <w:p w:rsidR="009C2158" w:rsidRDefault="007D0F0F">
                            <w:pPr>
                              <w:spacing w:line="240" w:lineRule="auto"/>
                              <w:textDirection w:val="btLr"/>
                            </w:pPr>
                            <w:proofErr w:type="spellStart"/>
                            <w:r>
                              <w:rPr>
                                <w:sz w:val="18"/>
                              </w:rPr>
                              <w:t>Telephone</w:t>
                            </w:r>
                            <w:proofErr w:type="gramStart"/>
                            <w:r>
                              <w:rPr>
                                <w:sz w:val="18"/>
                              </w:rPr>
                              <w:t>:_</w:t>
                            </w:r>
                            <w:proofErr w:type="gramEnd"/>
                            <w:r>
                              <w:rPr>
                                <w:sz w:val="18"/>
                              </w:rPr>
                              <w:t>__________</w:t>
                            </w:r>
                            <w:r>
                              <w:rPr>
                                <w:sz w:val="18"/>
                              </w:rPr>
                              <w:t>_________________________________Cell</w:t>
                            </w:r>
                            <w:proofErr w:type="spellEnd"/>
                            <w:r>
                              <w:rPr>
                                <w:sz w:val="18"/>
                              </w:rPr>
                              <w:t xml:space="preserve"> Phone:_____________________________________________</w:t>
                            </w:r>
                          </w:p>
                          <w:p w:rsidR="009C2158" w:rsidRDefault="009C2158">
                            <w:pPr>
                              <w:spacing w:line="240" w:lineRule="auto"/>
                              <w:textDirection w:val="btLr"/>
                            </w:pPr>
                          </w:p>
                          <w:p w:rsidR="009C2158" w:rsidRDefault="009C2158">
                            <w:pPr>
                              <w:spacing w:line="240" w:lineRule="auto"/>
                              <w:textDirection w:val="btLr"/>
                            </w:pPr>
                          </w:p>
                          <w:p w:rsidR="009C2158" w:rsidRDefault="009C2158">
                            <w:pPr>
                              <w:spacing w:line="240" w:lineRule="auto"/>
                              <w:textDirection w:val="btLr"/>
                            </w:pPr>
                          </w:p>
                          <w:p w:rsidR="009C2158" w:rsidRDefault="009C2158">
                            <w:pPr>
                              <w:spacing w:line="240" w:lineRule="auto"/>
                              <w:textDirection w:val="btLr"/>
                            </w:pP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0</wp:posOffset>
                </wp:positionH>
                <wp:positionV relativeFrom="paragraph">
                  <wp:posOffset>-419099</wp:posOffset>
                </wp:positionV>
                <wp:extent cx="6324600" cy="4165600"/>
                <wp:effectExtent b="0" l="0" r="0" t="0"/>
                <wp:wrapNone/>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6324600" cy="41656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0" hidden="0" allowOverlap="1">
                <wp:simplePos x="0" y="0"/>
                <wp:positionH relativeFrom="margin">
                  <wp:posOffset>0</wp:posOffset>
                </wp:positionH>
                <wp:positionV relativeFrom="paragraph">
                  <wp:posOffset>4025900</wp:posOffset>
                </wp:positionV>
                <wp:extent cx="6324600" cy="4572000"/>
                <wp:effectExtent l="0" t="0" r="0" b="0"/>
                <wp:wrapNone/>
                <wp:docPr id="2" name="Rectangle 2"/>
                <wp:cNvGraphicFramePr/>
                <a:graphic xmlns:a="http://schemas.openxmlformats.org/drawingml/2006/main">
                  <a:graphicData uri="http://schemas.microsoft.com/office/word/2010/wordprocessingShape">
                    <wps:wsp>
                      <wps:cNvSpPr/>
                      <wps:spPr>
                        <a:xfrm>
                          <a:off x="2183700" y="1498762"/>
                          <a:ext cx="6324600" cy="45624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C2158" w:rsidRDefault="007D0F0F">
                            <w:pPr>
                              <w:spacing w:line="275" w:lineRule="auto"/>
                              <w:jc w:val="center"/>
                              <w:textDirection w:val="btLr"/>
                            </w:pPr>
                            <w:r>
                              <w:rPr>
                                <w:b/>
                                <w:sz w:val="24"/>
                              </w:rPr>
                              <w:t>EAGLE VALLEY SCHOOL HEALTH POLICY</w:t>
                            </w:r>
                          </w:p>
                          <w:p w:rsidR="009C2158" w:rsidRDefault="007D0F0F">
                            <w:pPr>
                              <w:spacing w:line="275" w:lineRule="auto"/>
                              <w:textDirection w:val="btLr"/>
                            </w:pPr>
                            <w:r>
                              <w:t>Very often parents and staff have questions about when a child should stay home from school due to an illness.  In general, t</w:t>
                            </w:r>
                            <w:r>
                              <w:t>he following guidelines are used:</w:t>
                            </w:r>
                          </w:p>
                          <w:p w:rsidR="009C2158" w:rsidRDefault="007D0F0F">
                            <w:pPr>
                              <w:spacing w:line="275" w:lineRule="auto"/>
                              <w:ind w:left="2160" w:firstLine="1800"/>
                              <w:textDirection w:val="btLr"/>
                            </w:pPr>
                            <w:r>
                              <w:rPr>
                                <w:sz w:val="18"/>
                              </w:rPr>
                              <w:t>Elevated Temperature – above 100.0 degrees within the last 24 hours (normal 98.6)</w:t>
                            </w:r>
                          </w:p>
                          <w:p w:rsidR="009C2158" w:rsidRDefault="007D0F0F">
                            <w:pPr>
                              <w:spacing w:line="275" w:lineRule="auto"/>
                              <w:ind w:left="2160" w:firstLine="1800"/>
                              <w:textDirection w:val="btLr"/>
                            </w:pPr>
                            <w:proofErr w:type="gramStart"/>
                            <w:r>
                              <w:rPr>
                                <w:sz w:val="18"/>
                              </w:rPr>
                              <w:t>Vomiting – within the last 24 hours, associated with other symptoms.</w:t>
                            </w:r>
                            <w:proofErr w:type="gramEnd"/>
                          </w:p>
                          <w:p w:rsidR="009C2158" w:rsidRDefault="007D0F0F">
                            <w:pPr>
                              <w:spacing w:line="275" w:lineRule="auto"/>
                              <w:ind w:left="2160" w:firstLine="1800"/>
                              <w:textDirection w:val="btLr"/>
                            </w:pPr>
                            <w:proofErr w:type="gramStart"/>
                            <w:r>
                              <w:rPr>
                                <w:sz w:val="18"/>
                              </w:rPr>
                              <w:t>Diarrhea – within the last 24 hours.</w:t>
                            </w:r>
                            <w:proofErr w:type="gramEnd"/>
                          </w:p>
                          <w:p w:rsidR="009C2158" w:rsidRDefault="007D0F0F">
                            <w:pPr>
                              <w:spacing w:line="275" w:lineRule="auto"/>
                              <w:ind w:left="2160" w:firstLine="1800"/>
                              <w:textDirection w:val="btLr"/>
                            </w:pPr>
                            <w:r>
                              <w:rPr>
                                <w:sz w:val="18"/>
                              </w:rPr>
                              <w:t xml:space="preserve">Strep Throat – Minimum of 24 hours on an antibiotic before returning to school.  </w:t>
                            </w:r>
                            <w:proofErr w:type="gramStart"/>
                            <w:r>
                              <w:rPr>
                                <w:sz w:val="18"/>
                              </w:rPr>
                              <w:t>Must have clinic signature of treatment.</w:t>
                            </w:r>
                            <w:proofErr w:type="gramEnd"/>
                          </w:p>
                          <w:p w:rsidR="009C2158" w:rsidRDefault="007D0F0F">
                            <w:pPr>
                              <w:spacing w:line="275" w:lineRule="auto"/>
                              <w:ind w:left="2160" w:firstLine="1800"/>
                              <w:textDirection w:val="btLr"/>
                            </w:pPr>
                            <w:r>
                              <w:rPr>
                                <w:sz w:val="18"/>
                              </w:rPr>
                              <w:t>Nose discharge – thick, colored drainage (may need to be evaluated if other symptoms are present)</w:t>
                            </w:r>
                          </w:p>
                          <w:p w:rsidR="009C2158" w:rsidRDefault="007D0F0F">
                            <w:pPr>
                              <w:spacing w:line="275" w:lineRule="auto"/>
                              <w:ind w:left="2160" w:firstLine="1800"/>
                              <w:textDirection w:val="btLr"/>
                            </w:pPr>
                            <w:proofErr w:type="gramStart"/>
                            <w:r>
                              <w:rPr>
                                <w:sz w:val="18"/>
                              </w:rPr>
                              <w:t>Head Lice – Treatment with a medical</w:t>
                            </w:r>
                            <w:r>
                              <w:rPr>
                                <w:sz w:val="18"/>
                              </w:rPr>
                              <w:t xml:space="preserve"> shampoo or oil treatment.</w:t>
                            </w:r>
                            <w:proofErr w:type="gramEnd"/>
                            <w:r>
                              <w:rPr>
                                <w:sz w:val="18"/>
                              </w:rPr>
                              <w:t xml:space="preserve">  </w:t>
                            </w:r>
                            <w:proofErr w:type="gramStart"/>
                            <w:r>
                              <w:rPr>
                                <w:sz w:val="18"/>
                              </w:rPr>
                              <w:t>Must have no live lice or nits.</w:t>
                            </w:r>
                            <w:proofErr w:type="gramEnd"/>
                            <w:r>
                              <w:rPr>
                                <w:sz w:val="18"/>
                              </w:rPr>
                              <w:t xml:space="preserve">  After two weeks of follow-up and child still has lice, a referral will be made to Public Health.</w:t>
                            </w:r>
                          </w:p>
                          <w:p w:rsidR="009C2158" w:rsidRDefault="007D0F0F">
                            <w:pPr>
                              <w:spacing w:line="275" w:lineRule="auto"/>
                              <w:ind w:left="2160" w:firstLine="1800"/>
                              <w:textDirection w:val="btLr"/>
                            </w:pPr>
                            <w:r>
                              <w:rPr>
                                <w:sz w:val="18"/>
                              </w:rPr>
                              <w:t>Scabies – Must show documented treatment from a physician upon return.</w:t>
                            </w:r>
                          </w:p>
                          <w:p w:rsidR="009C2158" w:rsidRDefault="007D0F0F">
                            <w:pPr>
                              <w:spacing w:line="275" w:lineRule="auto"/>
                              <w:ind w:left="2160" w:firstLine="1800"/>
                              <w:textDirection w:val="btLr"/>
                            </w:pPr>
                            <w:r>
                              <w:rPr>
                                <w:sz w:val="18"/>
                              </w:rPr>
                              <w:t>Chickenpox – Stay home unti</w:t>
                            </w:r>
                            <w:r>
                              <w:rPr>
                                <w:sz w:val="18"/>
                              </w:rPr>
                              <w:t>l blisters have dried to scabs, checked upon return.</w:t>
                            </w:r>
                          </w:p>
                          <w:p w:rsidR="009C2158" w:rsidRDefault="007D0F0F">
                            <w:pPr>
                              <w:spacing w:line="275" w:lineRule="auto"/>
                              <w:ind w:left="2160" w:firstLine="1800"/>
                              <w:textDirection w:val="btLr"/>
                            </w:pPr>
                            <w:r>
                              <w:rPr>
                                <w:sz w:val="18"/>
                              </w:rPr>
                              <w:t xml:space="preserve">Pink Eye – Child must have 24 hours of treatment with Doctor prescribed drops.  </w:t>
                            </w:r>
                            <w:proofErr w:type="gramStart"/>
                            <w:r>
                              <w:rPr>
                                <w:sz w:val="18"/>
                              </w:rPr>
                              <w:t>Must have clinic signature of treatment.</w:t>
                            </w:r>
                            <w:proofErr w:type="gramEnd"/>
                            <w:r>
                              <w:rPr>
                                <w:sz w:val="18"/>
                              </w:rPr>
                              <w:t xml:space="preserve">  (Refers to an inflamed eye, usually with sticky discharge)</w:t>
                            </w:r>
                          </w:p>
                          <w:p w:rsidR="009C2158" w:rsidRDefault="007D0F0F">
                            <w:pPr>
                              <w:spacing w:line="275" w:lineRule="auto"/>
                              <w:ind w:left="2160" w:firstLine="1800"/>
                              <w:textDirection w:val="btLr"/>
                            </w:pPr>
                            <w:r>
                              <w:rPr>
                                <w:sz w:val="18"/>
                              </w:rPr>
                              <w:t xml:space="preserve">Rash – Rashes in question are those which have warm, raised surfaces, have any fluid discharge.  The child should be seen by a physician and have a clinic signature to return. </w:t>
                            </w:r>
                            <w:proofErr w:type="gramStart"/>
                            <w:r>
                              <w:rPr>
                                <w:sz w:val="18"/>
                              </w:rPr>
                              <w:t>(Includes ringworm, impetigo, some herpes viruses.)</w:t>
                            </w:r>
                            <w:proofErr w:type="gramEnd"/>
                          </w:p>
                          <w:p w:rsidR="009C2158" w:rsidRDefault="007D0F0F">
                            <w:pPr>
                              <w:spacing w:line="275" w:lineRule="auto"/>
                              <w:ind w:left="2160" w:firstLine="1800"/>
                              <w:textDirection w:val="btLr"/>
                            </w:pPr>
                            <w:r>
                              <w:rPr>
                                <w:sz w:val="18"/>
                              </w:rPr>
                              <w:t>Cough – A repetitive cough t</w:t>
                            </w:r>
                            <w:r>
                              <w:rPr>
                                <w:sz w:val="18"/>
                              </w:rPr>
                              <w:t xml:space="preserve">hat interferes with the child’s activity or play.  Other symptoms may be present.  </w:t>
                            </w:r>
                            <w:proofErr w:type="gramStart"/>
                            <w:r>
                              <w:rPr>
                                <w:sz w:val="18"/>
                              </w:rPr>
                              <w:t>May need to be seen by a physician.</w:t>
                            </w:r>
                            <w:proofErr w:type="gramEnd"/>
                          </w:p>
                          <w:p w:rsidR="009C2158" w:rsidRDefault="007D0F0F">
                            <w:pPr>
                              <w:spacing w:line="275" w:lineRule="auto"/>
                              <w:textDirection w:val="btLr"/>
                            </w:pPr>
                            <w:r>
                              <w:rPr>
                                <w:sz w:val="18"/>
                              </w:rPr>
                              <w:t>In case the above conditions occur at school, the parent will be called to take the child home.  If a parent cannot be reached, one of yo</w:t>
                            </w:r>
                            <w:r>
                              <w:rPr>
                                <w:sz w:val="18"/>
                              </w:rPr>
                              <w:t>ur emergency contacts will be asked to pick up the child from school.  School personnel are NOT allowed to transport students home.  Please keep this as a reference to use throughout the school year.  We all need to work together to control communicable di</w:t>
                            </w:r>
                            <w:r>
                              <w:rPr>
                                <w:sz w:val="18"/>
                              </w:rPr>
                              <w:t>seases and create a healthy environment.</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0</wp:posOffset>
                </wp:positionH>
                <wp:positionV relativeFrom="paragraph">
                  <wp:posOffset>4025900</wp:posOffset>
                </wp:positionV>
                <wp:extent cx="6324600" cy="4572000"/>
                <wp:effectExtent b="0" l="0" r="0" t="0"/>
                <wp:wrapNone/>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6324600" cy="4572000"/>
                        </a:xfrm>
                        <a:prstGeom prst="rect"/>
                        <a:ln/>
                      </pic:spPr>
                    </pic:pic>
                  </a:graphicData>
                </a:graphic>
              </wp:anchor>
            </w:drawing>
          </mc:Fallback>
        </mc:AlternateContent>
      </w:r>
    </w:p>
    <w:sectPr w:rsidR="009C21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C2158"/>
    <w:rsid w:val="007D0F0F"/>
    <w:rsid w:val="009C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03.png"/><Relationship Id="rId5" Type="http://schemas.openxmlformats.org/officeDocument/2006/relationships/image" Target="media/image0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Boser</dc:creator>
  <cp:lastModifiedBy>Lesa Boser</cp:lastModifiedBy>
  <cp:revision>2</cp:revision>
  <dcterms:created xsi:type="dcterms:W3CDTF">2016-10-12T16:42:00Z</dcterms:created>
  <dcterms:modified xsi:type="dcterms:W3CDTF">2016-10-12T16:42:00Z</dcterms:modified>
</cp:coreProperties>
</file>